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B7" w:rsidRDefault="00966F3B">
      <w:pPr>
        <w:pStyle w:val="Standard"/>
        <w:rPr>
          <w:b/>
          <w:bCs/>
        </w:rPr>
      </w:pPr>
      <w:r>
        <w:rPr>
          <w:b/>
          <w:bCs/>
        </w:rPr>
        <w:t>РЕПУБЛИКА СРБИЈА</w:t>
      </w:r>
    </w:p>
    <w:p w:rsidR="00BB0FB7" w:rsidRDefault="00966F3B">
      <w:pPr>
        <w:pStyle w:val="Standard"/>
        <w:rPr>
          <w:b/>
          <w:bCs/>
        </w:rPr>
      </w:pPr>
      <w:r>
        <w:rPr>
          <w:b/>
          <w:bCs/>
        </w:rPr>
        <w:t>ПРЕДШКОЛСКА УСТАНОВА “ЦВЕТИЋ”</w:t>
      </w:r>
    </w:p>
    <w:p w:rsidR="00BB0FB7" w:rsidRDefault="00966F3B">
      <w:pPr>
        <w:pStyle w:val="Standard"/>
        <w:rPr>
          <w:b/>
          <w:bCs/>
        </w:rPr>
      </w:pP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>: 59-1/2014</w:t>
      </w:r>
    </w:p>
    <w:p w:rsidR="00BB0FB7" w:rsidRDefault="00966F3B">
      <w:pPr>
        <w:pStyle w:val="Standard"/>
      </w:pPr>
      <w:r>
        <w:rPr>
          <w:b/>
          <w:bCs/>
        </w:rPr>
        <w:t xml:space="preserve">07. 03. 2014. </w:t>
      </w:r>
      <w:proofErr w:type="spellStart"/>
      <w:proofErr w:type="gramStart"/>
      <w:r>
        <w:rPr>
          <w:b/>
          <w:bCs/>
        </w:rPr>
        <w:t>године</w:t>
      </w:r>
      <w:proofErr w:type="spellEnd"/>
      <w:proofErr w:type="gramEnd"/>
    </w:p>
    <w:p w:rsidR="00BB0FB7" w:rsidRDefault="00966F3B">
      <w:pPr>
        <w:pStyle w:val="Standard"/>
        <w:rPr>
          <w:b/>
          <w:bCs/>
        </w:rPr>
      </w:pPr>
      <w:r>
        <w:rPr>
          <w:b/>
          <w:bCs/>
        </w:rPr>
        <w:t>34240 КНИЋ</w:t>
      </w:r>
    </w:p>
    <w:p w:rsidR="00BB0FB7" w:rsidRDefault="00BB0FB7">
      <w:pPr>
        <w:pStyle w:val="Standard"/>
        <w:rPr>
          <w:b/>
          <w:bCs/>
        </w:rPr>
      </w:pPr>
    </w:p>
    <w:p w:rsidR="00BB0FB7" w:rsidRDefault="00BB0FB7">
      <w:pPr>
        <w:pStyle w:val="Standard"/>
      </w:pPr>
    </w:p>
    <w:p w:rsidR="00BB0FB7" w:rsidRDefault="00BB0FB7">
      <w:pPr>
        <w:pStyle w:val="Standard"/>
      </w:pPr>
    </w:p>
    <w:p w:rsidR="00BB0FB7" w:rsidRDefault="00966F3B">
      <w:pPr>
        <w:pStyle w:val="Standard"/>
        <w:jc w:val="both"/>
      </w:pPr>
      <w:r>
        <w:tab/>
      </w:r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63.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(“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број124/2012) а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и </w:t>
      </w:r>
      <w:proofErr w:type="spellStart"/>
      <w:r>
        <w:t>појашњења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ЈНМВ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: 1/2014 –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уља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ложење</w:t>
      </w:r>
      <w:proofErr w:type="spellEnd"/>
      <w:r>
        <w:t xml:space="preserve"> – </w:t>
      </w:r>
      <w:proofErr w:type="spellStart"/>
      <w:r>
        <w:t>гасно</w:t>
      </w:r>
      <w:proofErr w:type="spellEnd"/>
      <w:r>
        <w:t xml:space="preserve"> </w:t>
      </w:r>
      <w:proofErr w:type="spellStart"/>
      <w:r>
        <w:t>уље</w:t>
      </w:r>
      <w:proofErr w:type="spellEnd"/>
      <w:r>
        <w:t xml:space="preserve"> </w:t>
      </w:r>
      <w:proofErr w:type="spellStart"/>
      <w:r>
        <w:t>екстра</w:t>
      </w:r>
      <w:proofErr w:type="spellEnd"/>
      <w:r>
        <w:t xml:space="preserve"> </w:t>
      </w:r>
      <w:proofErr w:type="spellStart"/>
      <w:r>
        <w:t>лако</w:t>
      </w:r>
      <w:proofErr w:type="spellEnd"/>
      <w:r>
        <w:t xml:space="preserve"> </w:t>
      </w:r>
      <w:proofErr w:type="spellStart"/>
      <w:r>
        <w:t>евро</w:t>
      </w:r>
      <w:proofErr w:type="spellEnd"/>
      <w:r>
        <w:t xml:space="preserve"> ЕЛ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грејања</w:t>
      </w:r>
      <w:proofErr w:type="spellEnd"/>
      <w: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“</w:t>
      </w:r>
      <w:proofErr w:type="spellStart"/>
      <w:r>
        <w:t>Цветић</w:t>
      </w:r>
      <w:proofErr w:type="spellEnd"/>
      <w:r>
        <w:t xml:space="preserve">” у </w:t>
      </w:r>
      <w:proofErr w:type="spellStart"/>
      <w:r>
        <w:t>Книћу</w:t>
      </w:r>
      <w:proofErr w:type="spellEnd"/>
      <w:proofErr w:type="gramStart"/>
      <w:r>
        <w:t xml:space="preserve">,  </w:t>
      </w:r>
      <w:proofErr w:type="spellStart"/>
      <w:r>
        <w:t>достављамо</w:t>
      </w:r>
      <w:proofErr w:type="spellEnd"/>
      <w:proofErr w:type="gram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одговор</w:t>
      </w:r>
      <w:proofErr w:type="spellEnd"/>
      <w:r>
        <w:t>:</w:t>
      </w:r>
    </w:p>
    <w:p w:rsidR="00BB0FB7" w:rsidRDefault="00BB0FB7">
      <w:pPr>
        <w:pStyle w:val="Standard"/>
        <w:jc w:val="both"/>
      </w:pPr>
    </w:p>
    <w:p w:rsidR="00BB0FB7" w:rsidRDefault="00BB0FB7">
      <w:pPr>
        <w:pStyle w:val="Standard"/>
        <w:jc w:val="both"/>
      </w:pPr>
    </w:p>
    <w:p w:rsidR="00BB0FB7" w:rsidRDefault="00BB0FB7">
      <w:pPr>
        <w:pStyle w:val="Standard"/>
        <w:jc w:val="both"/>
      </w:pPr>
    </w:p>
    <w:p w:rsidR="00BB0FB7" w:rsidRDefault="00966F3B">
      <w:pPr>
        <w:pStyle w:val="Standard"/>
        <w:jc w:val="both"/>
        <w:rPr>
          <w:b/>
          <w:bCs/>
        </w:rPr>
      </w:pPr>
      <w:proofErr w:type="spellStart"/>
      <w:r>
        <w:rPr>
          <w:b/>
          <w:bCs/>
        </w:rPr>
        <w:t>Питање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</w:t>
      </w:r>
      <w:proofErr w:type="spellEnd"/>
      <w:r>
        <w:rPr>
          <w:b/>
          <w:bCs/>
        </w:rPr>
        <w:t>: 1</w:t>
      </w:r>
      <w:r>
        <w:rPr>
          <w:b/>
          <w:bCs/>
        </w:rPr>
        <w:t>.</w:t>
      </w:r>
    </w:p>
    <w:p w:rsidR="00BB0FB7" w:rsidRDefault="00966F3B">
      <w:pPr>
        <w:pStyle w:val="Textbody"/>
        <w:jc w:val="both"/>
      </w:pP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резервоар</w:t>
      </w:r>
      <w:proofErr w:type="spellEnd"/>
      <w:r>
        <w:t xml:space="preserve"> у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испорука</w:t>
      </w:r>
      <w:proofErr w:type="spellEnd"/>
      <w:r>
        <w:t xml:space="preserve"> </w:t>
      </w:r>
      <w:proofErr w:type="spellStart"/>
      <w:r>
        <w:rPr>
          <w:u w:val="single"/>
        </w:rPr>
        <w:t>надземни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или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подземни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с </w:t>
      </w:r>
      <w:proofErr w:type="spellStart"/>
      <w:r>
        <w:t>тим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(</w:t>
      </w:r>
      <w:proofErr w:type="spellStart"/>
      <w:r>
        <w:t>испоручилац</w:t>
      </w:r>
      <w:proofErr w:type="spellEnd"/>
      <w:r>
        <w:t xml:space="preserve">)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пумпу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истакање</w:t>
      </w:r>
      <w:proofErr w:type="spellEnd"/>
      <w:r>
        <w:t>?</w:t>
      </w:r>
      <w:proofErr w:type="gramEnd"/>
    </w:p>
    <w:p w:rsidR="00BB0FB7" w:rsidRDefault="00BB0FB7">
      <w:pPr>
        <w:pStyle w:val="Textbody"/>
        <w:jc w:val="both"/>
      </w:pPr>
    </w:p>
    <w:p w:rsidR="00BB0FB7" w:rsidRDefault="00966F3B">
      <w:pPr>
        <w:pStyle w:val="Textbody"/>
        <w:jc w:val="both"/>
        <w:rPr>
          <w:b/>
          <w:bCs/>
        </w:rPr>
      </w:pPr>
      <w:proofErr w:type="spellStart"/>
      <w:r>
        <w:rPr>
          <w:b/>
          <w:bCs/>
        </w:rPr>
        <w:t>Одговор</w:t>
      </w:r>
      <w:proofErr w:type="spellEnd"/>
      <w:r>
        <w:rPr>
          <w:b/>
          <w:bCs/>
        </w:rPr>
        <w:t>:</w:t>
      </w:r>
    </w:p>
    <w:p w:rsidR="00BB0FB7" w:rsidRDefault="00966F3B">
      <w:pPr>
        <w:pStyle w:val="Textbody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: </w:t>
      </w:r>
      <w:proofErr w:type="gramStart"/>
      <w:r>
        <w:t xml:space="preserve">4  </w:t>
      </w:r>
      <w:proofErr w:type="spellStart"/>
      <w:r>
        <w:t>конкурсне</w:t>
      </w:r>
      <w:proofErr w:type="spellEnd"/>
      <w:proofErr w:type="gramEnd"/>
      <w:r>
        <w:t xml:space="preserve"> </w:t>
      </w:r>
      <w:proofErr w:type="spellStart"/>
      <w:r>
        <w:t>документације</w:t>
      </w:r>
      <w:proofErr w:type="spellEnd"/>
      <w:r>
        <w:t xml:space="preserve"> –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, </w:t>
      </w:r>
      <w:proofErr w:type="spellStart"/>
      <w:r>
        <w:t>наведено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</w:t>
      </w:r>
      <w:r>
        <w:t>ди</w:t>
      </w:r>
      <w:proofErr w:type="spellEnd"/>
      <w:r>
        <w:t xml:space="preserve"> о </w:t>
      </w:r>
      <w:proofErr w:type="spellStart"/>
      <w:r>
        <w:t>надземним</w:t>
      </w:r>
      <w:proofErr w:type="spellEnd"/>
      <w:r>
        <w:t xml:space="preserve"> </w:t>
      </w:r>
      <w:proofErr w:type="spellStart"/>
      <w:r>
        <w:t>резервоарима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лож</w:t>
      </w:r>
      <w:proofErr w:type="spellEnd"/>
      <w:r>
        <w:t xml:space="preserve"> </w:t>
      </w:r>
      <w:proofErr w:type="spellStart"/>
      <w:r>
        <w:t>уље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(</w:t>
      </w:r>
      <w:proofErr w:type="spellStart"/>
      <w:r>
        <w:t>испоручилац</w:t>
      </w:r>
      <w:proofErr w:type="spellEnd"/>
      <w:r>
        <w:t xml:space="preserve">)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пумпу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истакање</w:t>
      </w:r>
      <w:proofErr w:type="spellEnd"/>
      <w:r>
        <w:t xml:space="preserve">. </w:t>
      </w:r>
      <w:proofErr w:type="spellStart"/>
      <w:proofErr w:type="gramStart"/>
      <w:r>
        <w:t>Предшколска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“</w:t>
      </w:r>
      <w:proofErr w:type="spellStart"/>
      <w:r>
        <w:t>Цветић</w:t>
      </w:r>
      <w:proofErr w:type="spellEnd"/>
      <w:r>
        <w:t xml:space="preserve">” у </w:t>
      </w:r>
      <w:proofErr w:type="spellStart"/>
      <w:r>
        <w:t>Книћу</w:t>
      </w:r>
      <w:proofErr w:type="spellEnd"/>
      <w:r>
        <w:t xml:space="preserve"> </w:t>
      </w:r>
      <w:proofErr w:type="spellStart"/>
      <w:r>
        <w:t>поседује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надземна</w:t>
      </w:r>
      <w:proofErr w:type="spellEnd"/>
      <w:r>
        <w:t xml:space="preserve"> </w:t>
      </w:r>
      <w:proofErr w:type="spellStart"/>
      <w:r>
        <w:t>резервоара</w:t>
      </w:r>
      <w:proofErr w:type="spellEnd"/>
      <w:r>
        <w:t xml:space="preserve"> </w:t>
      </w:r>
      <w:proofErr w:type="spellStart"/>
      <w:r>
        <w:t>укупног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5700 </w:t>
      </w:r>
      <w:proofErr w:type="spellStart"/>
      <w:r>
        <w:t>литара</w:t>
      </w:r>
      <w:proofErr w:type="spellEnd"/>
      <w:r>
        <w:t>.</w:t>
      </w:r>
      <w:proofErr w:type="gramEnd"/>
    </w:p>
    <w:p w:rsidR="00BB0FB7" w:rsidRDefault="00BB0FB7">
      <w:pPr>
        <w:pStyle w:val="Standard"/>
        <w:jc w:val="both"/>
      </w:pPr>
    </w:p>
    <w:p w:rsidR="00BB0FB7" w:rsidRDefault="00966F3B">
      <w:pPr>
        <w:pStyle w:val="Standard"/>
        <w:jc w:val="both"/>
        <w:rPr>
          <w:b/>
          <w:bCs/>
        </w:rPr>
      </w:pPr>
      <w:proofErr w:type="spellStart"/>
      <w:r>
        <w:rPr>
          <w:b/>
          <w:bCs/>
        </w:rPr>
        <w:t>Питање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</w:t>
      </w:r>
      <w:proofErr w:type="spellEnd"/>
      <w:r>
        <w:rPr>
          <w:b/>
          <w:bCs/>
        </w:rPr>
        <w:t>: 2.</w:t>
      </w:r>
    </w:p>
    <w:p w:rsidR="00BB0FB7" w:rsidRDefault="00966F3B">
      <w:pPr>
        <w:pStyle w:val="Standard"/>
        <w:jc w:val="both"/>
      </w:pPr>
      <w:proofErr w:type="spellStart"/>
      <w:proofErr w:type="gramStart"/>
      <w:r>
        <w:t>Колико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proofErr w:type="spellStart"/>
      <w:r>
        <w:t>раздаљина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паркирања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резервоара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>?</w:t>
      </w:r>
      <w:proofErr w:type="gramEnd"/>
    </w:p>
    <w:p w:rsidR="00BB0FB7" w:rsidRDefault="00BB0FB7">
      <w:pPr>
        <w:pStyle w:val="Standard"/>
        <w:jc w:val="both"/>
      </w:pPr>
    </w:p>
    <w:p w:rsidR="00BB0FB7" w:rsidRDefault="00966F3B">
      <w:pPr>
        <w:pStyle w:val="Standard"/>
        <w:jc w:val="both"/>
        <w:rPr>
          <w:b/>
          <w:bCs/>
        </w:rPr>
      </w:pPr>
      <w:proofErr w:type="spellStart"/>
      <w:r>
        <w:rPr>
          <w:b/>
          <w:bCs/>
        </w:rPr>
        <w:t>Одговор</w:t>
      </w:r>
      <w:proofErr w:type="spellEnd"/>
      <w:r>
        <w:rPr>
          <w:b/>
          <w:bCs/>
        </w:rPr>
        <w:t>:</w:t>
      </w:r>
    </w:p>
    <w:p w:rsidR="00BB0FB7" w:rsidRDefault="00966F3B">
      <w:pPr>
        <w:pStyle w:val="Standard"/>
        <w:jc w:val="both"/>
      </w:pPr>
      <w:proofErr w:type="spellStart"/>
      <w:proofErr w:type="gramStart"/>
      <w:r>
        <w:t>Раздаљина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паркирања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резервоара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7 </w:t>
      </w:r>
      <w:proofErr w:type="spellStart"/>
      <w:r>
        <w:t>метара</w:t>
      </w:r>
      <w:proofErr w:type="spellEnd"/>
      <w:r>
        <w:t>.</w:t>
      </w:r>
      <w:proofErr w:type="gramEnd"/>
    </w:p>
    <w:p w:rsidR="00BB0FB7" w:rsidRDefault="00BB0FB7">
      <w:pPr>
        <w:pStyle w:val="Standard"/>
        <w:jc w:val="both"/>
      </w:pPr>
    </w:p>
    <w:p w:rsidR="00BB0FB7" w:rsidRDefault="00BB0FB7">
      <w:pPr>
        <w:pStyle w:val="Standard"/>
        <w:jc w:val="both"/>
      </w:pPr>
    </w:p>
    <w:p w:rsidR="00BB0FB7" w:rsidRDefault="00966F3B">
      <w:pPr>
        <w:pStyle w:val="Standard"/>
        <w:jc w:val="both"/>
        <w:rPr>
          <w:b/>
          <w:bCs/>
        </w:rPr>
      </w:pPr>
      <w:proofErr w:type="spellStart"/>
      <w:r>
        <w:rPr>
          <w:b/>
          <w:bCs/>
        </w:rPr>
        <w:t>Питање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</w:t>
      </w:r>
      <w:proofErr w:type="spellEnd"/>
      <w:r>
        <w:rPr>
          <w:b/>
          <w:bCs/>
        </w:rPr>
        <w:t>: 3.</w:t>
      </w:r>
    </w:p>
    <w:p w:rsidR="00BB0FB7" w:rsidRDefault="00966F3B">
      <w:pPr>
        <w:pStyle w:val="Standard"/>
        <w:jc w:val="both"/>
      </w:pPr>
      <w:proofErr w:type="spellStart"/>
      <w:proofErr w:type="gramStart"/>
      <w:r>
        <w:t>Која</w:t>
      </w:r>
      <w:proofErr w:type="spellEnd"/>
      <w:r>
        <w:t xml:space="preserve"> </w:t>
      </w:r>
      <w:proofErr w:type="spellStart"/>
      <w:r>
        <w:t>дужина</w:t>
      </w:r>
      <w:proofErr w:type="spellEnd"/>
      <w:r>
        <w:t xml:space="preserve"> </w:t>
      </w:r>
      <w:proofErr w:type="spellStart"/>
      <w:r>
        <w:t>црева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>?</w:t>
      </w:r>
      <w:proofErr w:type="gramEnd"/>
    </w:p>
    <w:p w:rsidR="00BB0FB7" w:rsidRDefault="00BB0FB7">
      <w:pPr>
        <w:pStyle w:val="Standard"/>
        <w:jc w:val="both"/>
      </w:pPr>
    </w:p>
    <w:p w:rsidR="00BB0FB7" w:rsidRDefault="00966F3B">
      <w:pPr>
        <w:pStyle w:val="Standard"/>
        <w:jc w:val="both"/>
        <w:rPr>
          <w:b/>
          <w:bCs/>
        </w:rPr>
      </w:pPr>
      <w:proofErr w:type="spellStart"/>
      <w:r>
        <w:rPr>
          <w:b/>
          <w:bCs/>
        </w:rPr>
        <w:t>Одговор</w:t>
      </w:r>
      <w:proofErr w:type="spellEnd"/>
      <w:r>
        <w:rPr>
          <w:b/>
          <w:bCs/>
        </w:rPr>
        <w:t>:</w:t>
      </w:r>
    </w:p>
    <w:p w:rsidR="00BB0FB7" w:rsidRDefault="00966F3B">
      <w:pPr>
        <w:pStyle w:val="Standard"/>
        <w:jc w:val="both"/>
      </w:pPr>
      <w:proofErr w:type="spellStart"/>
      <w:proofErr w:type="gramStart"/>
      <w:r>
        <w:t>Потребна</w:t>
      </w:r>
      <w:proofErr w:type="spellEnd"/>
      <w:r>
        <w:t xml:space="preserve"> </w:t>
      </w:r>
      <w:proofErr w:type="spellStart"/>
      <w:r>
        <w:t>дужина</w:t>
      </w:r>
      <w:proofErr w:type="spellEnd"/>
      <w:r>
        <w:t xml:space="preserve"> </w:t>
      </w:r>
      <w:proofErr w:type="spellStart"/>
      <w:r>
        <w:t>црева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истакање</w:t>
      </w:r>
      <w:proofErr w:type="spellEnd"/>
      <w:r>
        <w:t xml:space="preserve"> </w:t>
      </w:r>
      <w:proofErr w:type="spellStart"/>
      <w:r>
        <w:t>лож</w:t>
      </w:r>
      <w:proofErr w:type="spellEnd"/>
      <w:r>
        <w:t xml:space="preserve"> </w:t>
      </w:r>
      <w:proofErr w:type="spellStart"/>
      <w:r>
        <w:t>уља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8 </w:t>
      </w:r>
      <w:proofErr w:type="spellStart"/>
      <w:r>
        <w:t>метара</w:t>
      </w:r>
      <w:proofErr w:type="spellEnd"/>
      <w:r>
        <w:t>.</w:t>
      </w:r>
      <w:proofErr w:type="gramEnd"/>
    </w:p>
    <w:p w:rsidR="00BB0FB7" w:rsidRDefault="00BB0FB7">
      <w:pPr>
        <w:pStyle w:val="Standard"/>
        <w:jc w:val="both"/>
      </w:pPr>
    </w:p>
    <w:p w:rsidR="00BB0FB7" w:rsidRDefault="00BB0FB7">
      <w:pPr>
        <w:pStyle w:val="Standard"/>
        <w:jc w:val="both"/>
      </w:pPr>
    </w:p>
    <w:p w:rsidR="00BB0FB7" w:rsidRDefault="00966F3B">
      <w:pPr>
        <w:pStyle w:val="Standard"/>
        <w:jc w:val="both"/>
        <w:rPr>
          <w:b/>
          <w:bCs/>
        </w:rPr>
      </w:pPr>
      <w:proofErr w:type="spellStart"/>
      <w:r>
        <w:rPr>
          <w:b/>
          <w:bCs/>
        </w:rPr>
        <w:t>Питање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</w:t>
      </w:r>
      <w:proofErr w:type="spellEnd"/>
      <w:r>
        <w:rPr>
          <w:b/>
          <w:bCs/>
        </w:rPr>
        <w:t>: 4.</w:t>
      </w:r>
    </w:p>
    <w:p w:rsidR="00BB0FB7" w:rsidRDefault="00966F3B">
      <w:pPr>
        <w:pStyle w:val="Textbody"/>
        <w:jc w:val="both"/>
      </w:pPr>
      <w:r>
        <w:t xml:space="preserve">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сукцесивна</w:t>
      </w:r>
      <w:proofErr w:type="spellEnd"/>
      <w:r>
        <w:t xml:space="preserve"> </w:t>
      </w:r>
      <w:proofErr w:type="spellStart"/>
      <w:r>
        <w:t>испорука</w:t>
      </w:r>
      <w:proofErr w:type="spellEnd"/>
      <w:r>
        <w:t xml:space="preserve"> </w:t>
      </w:r>
      <w:proofErr w:type="spellStart"/>
      <w:r>
        <w:t>предметног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, у </w:t>
      </w:r>
      <w:proofErr w:type="spellStart"/>
      <w:r>
        <w:t>количини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лож</w:t>
      </w:r>
      <w:proofErr w:type="spellEnd"/>
      <w:r>
        <w:t xml:space="preserve"> </w:t>
      </w:r>
      <w:proofErr w:type="spellStart"/>
      <w:r>
        <w:t>уља</w:t>
      </w:r>
      <w:proofErr w:type="spellEnd"/>
      <w:r>
        <w:t xml:space="preserve">, </w:t>
      </w:r>
      <w:proofErr w:type="spellStart"/>
      <w:r>
        <w:t>постављамо</w:t>
      </w:r>
      <w:proofErr w:type="spellEnd"/>
      <w:r>
        <w:t xml:space="preserve"> </w:t>
      </w:r>
      <w:proofErr w:type="spellStart"/>
      <w:r>
        <w:t>питање</w:t>
      </w:r>
      <w:proofErr w:type="spellEnd"/>
      <w:r>
        <w:t xml:space="preserve"> </w:t>
      </w:r>
      <w:proofErr w:type="spellStart"/>
      <w:r>
        <w:t>наручиоцу</w:t>
      </w:r>
      <w:proofErr w:type="spellEnd"/>
      <w:r>
        <w:t xml:space="preserve"> </w:t>
      </w:r>
      <w:proofErr w:type="spellStart"/>
      <w:r>
        <w:rPr>
          <w:b/>
        </w:rPr>
        <w:t>која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појединачна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количина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барем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окв</w:t>
      </w:r>
      <w:r>
        <w:rPr>
          <w:b/>
        </w:rPr>
        <w:t>ирно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rPr>
          <w:b/>
        </w:rPr>
        <w:t>сваке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појединачне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испоруке</w:t>
      </w:r>
      <w:proofErr w:type="spellEnd"/>
      <w:r>
        <w:t xml:space="preserve">, а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</w:t>
      </w:r>
      <w:proofErr w:type="spellStart"/>
      <w:r>
        <w:t>укључује</w:t>
      </w:r>
      <w:proofErr w:type="spellEnd"/>
      <w:r>
        <w:t xml:space="preserve"> и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превоза</w:t>
      </w:r>
      <w:proofErr w:type="spellEnd"/>
      <w:r>
        <w:t xml:space="preserve">,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захтевани</w:t>
      </w:r>
      <w:proofErr w:type="spellEnd"/>
      <w:r>
        <w:t xml:space="preserve"> </w:t>
      </w:r>
      <w:proofErr w:type="spellStart"/>
      <w:r>
        <w:t>податак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превоза</w:t>
      </w:r>
      <w:proofErr w:type="spellEnd"/>
      <w:r>
        <w:t>?</w:t>
      </w:r>
    </w:p>
    <w:p w:rsidR="00BB0FB7" w:rsidRDefault="00966F3B">
      <w:pPr>
        <w:pStyle w:val="Standard"/>
        <w:jc w:val="both"/>
        <w:rPr>
          <w:b/>
          <w:bCs/>
        </w:rPr>
      </w:pPr>
      <w:proofErr w:type="spellStart"/>
      <w:r>
        <w:rPr>
          <w:b/>
          <w:bCs/>
        </w:rPr>
        <w:t>Одговор</w:t>
      </w:r>
      <w:proofErr w:type="spellEnd"/>
      <w:r>
        <w:rPr>
          <w:b/>
          <w:bCs/>
        </w:rPr>
        <w:t>:</w:t>
      </w:r>
    </w:p>
    <w:p w:rsidR="00BB0FB7" w:rsidRDefault="00966F3B">
      <w:pPr>
        <w:pStyle w:val="Standard"/>
        <w:jc w:val="both"/>
      </w:pPr>
      <w:proofErr w:type="spellStart"/>
      <w:r>
        <w:t>Прва</w:t>
      </w:r>
      <w:proofErr w:type="spellEnd"/>
      <w:r>
        <w:t xml:space="preserve"> </w:t>
      </w:r>
      <w:proofErr w:type="spellStart"/>
      <w:r>
        <w:t>испорука</w:t>
      </w:r>
      <w:proofErr w:type="spellEnd"/>
      <w:r>
        <w:t xml:space="preserve"> </w:t>
      </w:r>
      <w:proofErr w:type="spellStart"/>
      <w:r>
        <w:t>лож</w:t>
      </w:r>
      <w:proofErr w:type="spellEnd"/>
      <w:r>
        <w:t xml:space="preserve"> </w:t>
      </w:r>
      <w:proofErr w:type="spellStart"/>
      <w:r>
        <w:t>уља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у </w:t>
      </w:r>
      <w:proofErr w:type="spellStart"/>
      <w:r>
        <w:t>количини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5700 </w:t>
      </w:r>
      <w:proofErr w:type="spellStart"/>
      <w:r>
        <w:t>литара</w:t>
      </w:r>
      <w:proofErr w:type="spellEnd"/>
      <w:r>
        <w:t xml:space="preserve">,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потписива</w:t>
      </w:r>
      <w:r>
        <w:t>њу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lastRenderedPageBreak/>
        <w:t>изабраним</w:t>
      </w:r>
      <w:proofErr w:type="spellEnd"/>
      <w:r>
        <w:t xml:space="preserve"> </w:t>
      </w:r>
      <w:proofErr w:type="spellStart"/>
      <w:r>
        <w:t>понуђачем</w:t>
      </w:r>
      <w:proofErr w:type="spellEnd"/>
      <w:r>
        <w:t xml:space="preserve"> (</w:t>
      </w:r>
      <w:proofErr w:type="spellStart"/>
      <w:r>
        <w:t>испоручиоцем</w:t>
      </w:r>
      <w:proofErr w:type="spellEnd"/>
      <w:r>
        <w:t xml:space="preserve">),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испорука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, </w:t>
      </w:r>
      <w:proofErr w:type="spellStart"/>
      <w:r>
        <w:t>оквирно</w:t>
      </w:r>
      <w:proofErr w:type="spellEnd"/>
      <w:r>
        <w:t xml:space="preserve"> у </w:t>
      </w:r>
      <w:proofErr w:type="spellStart"/>
      <w:r>
        <w:t>септембру</w:t>
      </w:r>
      <w:proofErr w:type="spellEnd"/>
      <w:r>
        <w:t xml:space="preserve"> </w:t>
      </w:r>
      <w:proofErr w:type="spellStart"/>
      <w:r>
        <w:t>месецу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потрошене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лож</w:t>
      </w:r>
      <w:proofErr w:type="spellEnd"/>
      <w:r>
        <w:t xml:space="preserve"> </w:t>
      </w:r>
      <w:proofErr w:type="spellStart"/>
      <w:r>
        <w:t>уља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расположивих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 </w:t>
      </w:r>
      <w:proofErr w:type="spellStart"/>
      <w:r>
        <w:t>резервоара</w:t>
      </w:r>
      <w:proofErr w:type="spellEnd"/>
      <w:r>
        <w:t xml:space="preserve">,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трећа</w:t>
      </w:r>
      <w:proofErr w:type="spellEnd"/>
      <w:r>
        <w:t xml:space="preserve"> </w:t>
      </w:r>
      <w:proofErr w:type="spellStart"/>
      <w:r>
        <w:t>испорука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крајем</w:t>
      </w:r>
      <w:proofErr w:type="spellEnd"/>
      <w:r>
        <w:t xml:space="preserve"> </w:t>
      </w:r>
      <w:proofErr w:type="spellStart"/>
      <w:r>
        <w:t>децембра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зависила</w:t>
      </w:r>
      <w:proofErr w:type="spellEnd"/>
      <w:r>
        <w:t xml:space="preserve"> 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расположивих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 </w:t>
      </w:r>
      <w:proofErr w:type="spellStart"/>
      <w:r>
        <w:t>резервоара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лож</w:t>
      </w:r>
      <w:proofErr w:type="spellEnd"/>
      <w:r>
        <w:t xml:space="preserve"> </w:t>
      </w:r>
      <w:proofErr w:type="spellStart"/>
      <w:r>
        <w:t>уље</w:t>
      </w:r>
      <w:proofErr w:type="spellEnd"/>
      <w:r>
        <w:t xml:space="preserve">. 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о </w:t>
      </w:r>
      <w:proofErr w:type="spellStart"/>
      <w:r>
        <w:t>сукцесивној</w:t>
      </w:r>
      <w:proofErr w:type="spellEnd"/>
      <w:r>
        <w:t xml:space="preserve"> </w:t>
      </w:r>
      <w:proofErr w:type="spellStart"/>
      <w:r>
        <w:t>испоруци</w:t>
      </w:r>
      <w:proofErr w:type="spellEnd"/>
      <w:r>
        <w:t xml:space="preserve"> </w:t>
      </w:r>
      <w:proofErr w:type="spellStart"/>
      <w:r>
        <w:t>лож</w:t>
      </w:r>
      <w:proofErr w:type="spellEnd"/>
      <w:r>
        <w:t xml:space="preserve"> </w:t>
      </w:r>
      <w:proofErr w:type="spellStart"/>
      <w:r>
        <w:t>уља</w:t>
      </w:r>
      <w:proofErr w:type="spellEnd"/>
      <w:r>
        <w:t xml:space="preserve">, у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изабраном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(</w:t>
      </w:r>
      <w:proofErr w:type="spellStart"/>
      <w:r>
        <w:t>испоручиоцу</w:t>
      </w:r>
      <w:proofErr w:type="spellEnd"/>
      <w:r>
        <w:t xml:space="preserve">)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количина</w:t>
      </w:r>
      <w:proofErr w:type="spellEnd"/>
      <w:r>
        <w:t xml:space="preserve"> </w:t>
      </w:r>
      <w:proofErr w:type="spellStart"/>
      <w:r>
        <w:t>лож</w:t>
      </w:r>
      <w:proofErr w:type="spellEnd"/>
      <w:r>
        <w:t xml:space="preserve"> </w:t>
      </w:r>
      <w:proofErr w:type="spellStart"/>
      <w:r>
        <w:t>уља</w:t>
      </w:r>
      <w:proofErr w:type="spellEnd"/>
      <w:r>
        <w:t xml:space="preserve">,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временских</w:t>
      </w:r>
      <w:proofErr w:type="spellEnd"/>
      <w:r>
        <w:t xml:space="preserve"> </w:t>
      </w:r>
      <w:proofErr w:type="spellStart"/>
      <w:r>
        <w:t>прилика</w:t>
      </w:r>
      <w:proofErr w:type="spellEnd"/>
      <w:r>
        <w:t xml:space="preserve"> – </w:t>
      </w:r>
      <w:proofErr w:type="spellStart"/>
      <w:r>
        <w:t>потрошње</w:t>
      </w:r>
      <w:proofErr w:type="spellEnd"/>
      <w:r>
        <w:t xml:space="preserve"> </w:t>
      </w:r>
      <w:proofErr w:type="spellStart"/>
      <w:r>
        <w:t>лож</w:t>
      </w:r>
      <w:proofErr w:type="spellEnd"/>
      <w:r>
        <w:t xml:space="preserve"> </w:t>
      </w:r>
      <w:proofErr w:type="spellStart"/>
      <w:r>
        <w:t>уља</w:t>
      </w:r>
      <w:proofErr w:type="spellEnd"/>
      <w:r>
        <w:t xml:space="preserve"> и </w:t>
      </w:r>
      <w:proofErr w:type="spellStart"/>
      <w:r>
        <w:t>расположивих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 </w:t>
      </w:r>
      <w:proofErr w:type="spellStart"/>
      <w:r>
        <w:t>надземних</w:t>
      </w:r>
      <w:proofErr w:type="spellEnd"/>
      <w:r>
        <w:t xml:space="preserve"> </w:t>
      </w:r>
      <w:proofErr w:type="spellStart"/>
      <w:r>
        <w:t>резервоара</w:t>
      </w:r>
      <w:proofErr w:type="spellEnd"/>
      <w: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“</w:t>
      </w:r>
      <w:proofErr w:type="spellStart"/>
      <w:r>
        <w:t>Цветић</w:t>
      </w:r>
      <w:proofErr w:type="spellEnd"/>
      <w:r>
        <w:t xml:space="preserve">” у </w:t>
      </w:r>
      <w:proofErr w:type="spellStart"/>
      <w:r>
        <w:t>Книћу</w:t>
      </w:r>
      <w:proofErr w:type="spellEnd"/>
      <w:r>
        <w:t xml:space="preserve">, </w:t>
      </w:r>
      <w:proofErr w:type="spellStart"/>
      <w:r>
        <w:t>зато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оквирна</w:t>
      </w:r>
      <w:proofErr w:type="spellEnd"/>
      <w:r>
        <w:t xml:space="preserve"> </w:t>
      </w:r>
      <w:proofErr w:type="spellStart"/>
      <w:r>
        <w:t>количина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10.000 </w:t>
      </w:r>
      <w:proofErr w:type="spellStart"/>
      <w:r>
        <w:t>литара</w:t>
      </w:r>
      <w:proofErr w:type="spellEnd"/>
      <w:r>
        <w:t>.</w:t>
      </w:r>
    </w:p>
    <w:p w:rsidR="00BB0FB7" w:rsidRDefault="00BB0FB7">
      <w:pPr>
        <w:pStyle w:val="Standard"/>
        <w:jc w:val="both"/>
      </w:pPr>
    </w:p>
    <w:p w:rsidR="00BB0FB7" w:rsidRDefault="00BB0FB7">
      <w:pPr>
        <w:pStyle w:val="Standard"/>
        <w:jc w:val="both"/>
      </w:pPr>
    </w:p>
    <w:p w:rsidR="00BB0FB7" w:rsidRDefault="00966F3B">
      <w:pPr>
        <w:pStyle w:val="Standard"/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Питање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5.</w:t>
      </w:r>
    </w:p>
    <w:p w:rsidR="00BB0FB7" w:rsidRDefault="00966F3B">
      <w:pPr>
        <w:pStyle w:val="Textbody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7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тачка</w:t>
      </w:r>
      <w:proofErr w:type="spellEnd"/>
      <w:r>
        <w:t xml:space="preserve"> 2.10.</w:t>
      </w:r>
      <w:proofErr w:type="gramEnd"/>
      <w:r>
        <w:t xml:space="preserve"> </w:t>
      </w:r>
      <w:proofErr w:type="spellStart"/>
      <w:r>
        <w:rPr>
          <w:b/>
        </w:rPr>
        <w:t>Гарантни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рок</w:t>
      </w:r>
      <w:proofErr w:type="spellEnd"/>
      <w:r>
        <w:t xml:space="preserve">,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наводи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r>
        <w:t xml:space="preserve">- </w:t>
      </w:r>
      <w:proofErr w:type="spellStart"/>
      <w:r>
        <w:t>добављач</w:t>
      </w:r>
      <w:proofErr w:type="spellEnd"/>
      <w:r>
        <w:t xml:space="preserve"> </w:t>
      </w:r>
      <w:proofErr w:type="spellStart"/>
      <w:r>
        <w:t>гарантује</w:t>
      </w:r>
      <w:proofErr w:type="spellEnd"/>
      <w:r>
        <w:t xml:space="preserve"> </w:t>
      </w:r>
      <w:proofErr w:type="spellStart"/>
      <w:r>
        <w:t>квалитет</w:t>
      </w:r>
      <w:proofErr w:type="spellEnd"/>
      <w:r>
        <w:t xml:space="preserve"> </w:t>
      </w:r>
      <w:proofErr w:type="spellStart"/>
      <w:r>
        <w:t>испоручених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одређене</w:t>
      </w:r>
      <w:proofErr w:type="spellEnd"/>
      <w:r>
        <w:t xml:space="preserve"> </w:t>
      </w:r>
      <w:proofErr w:type="spellStart"/>
      <w:r>
        <w:t>законским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и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техничкој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захтевима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течна</w:t>
      </w:r>
      <w:proofErr w:type="spellEnd"/>
      <w:r>
        <w:t xml:space="preserve"> </w:t>
      </w:r>
      <w:proofErr w:type="spellStart"/>
      <w:r>
        <w:t>горива</w:t>
      </w:r>
      <w:proofErr w:type="spellEnd"/>
      <w:r>
        <w:t xml:space="preserve"> </w:t>
      </w:r>
      <w:proofErr w:type="spellStart"/>
      <w:r>
        <w:t>нафтног</w:t>
      </w:r>
      <w:proofErr w:type="spellEnd"/>
      <w:r>
        <w:t xml:space="preserve"> </w:t>
      </w:r>
      <w:proofErr w:type="spellStart"/>
      <w:r>
        <w:t>порекла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,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тиче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контр</w:t>
      </w:r>
      <w:r>
        <w:t>оле</w:t>
      </w:r>
      <w:proofErr w:type="spellEnd"/>
      <w:r>
        <w:t xml:space="preserve"> и </w:t>
      </w:r>
      <w:proofErr w:type="spellStart"/>
      <w:r>
        <w:t>обезбеђивања</w:t>
      </w:r>
      <w:proofErr w:type="spellEnd"/>
      <w:r>
        <w:t xml:space="preserve"> </w:t>
      </w:r>
      <w:proofErr w:type="spellStart"/>
      <w:r>
        <w:t>гаранције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. </w:t>
      </w:r>
      <w:proofErr w:type="spellStart"/>
      <w:proofErr w:type="gramStart"/>
      <w:r>
        <w:t>Даље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12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тачка</w:t>
      </w:r>
      <w:proofErr w:type="spellEnd"/>
      <w:r>
        <w:t xml:space="preserve"> 4.</w:t>
      </w:r>
      <w:proofErr w:type="gramEnd"/>
      <w:r>
        <w:t xml:space="preserve"> </w:t>
      </w:r>
      <w:proofErr w:type="spellStart"/>
      <w:r>
        <w:rPr>
          <w:b/>
        </w:rPr>
        <w:t>Начин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спровођења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контроле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обезбеђивања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гаранције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квалитета</w:t>
      </w:r>
      <w:proofErr w:type="spellEnd"/>
      <w:r>
        <w:t xml:space="preserve">, </w:t>
      </w:r>
      <w:proofErr w:type="spellStart"/>
      <w:r>
        <w:t>наводи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,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обезбеђивања</w:t>
      </w:r>
      <w:proofErr w:type="spellEnd"/>
      <w:r>
        <w:t xml:space="preserve"> </w:t>
      </w:r>
      <w:proofErr w:type="spellStart"/>
      <w:r>
        <w:t>гаранције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, </w:t>
      </w:r>
      <w:proofErr w:type="spellStart"/>
      <w:r>
        <w:t>дефинише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контроле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</w:t>
      </w:r>
      <w:r>
        <w:t>ећи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: 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, с </w:t>
      </w:r>
      <w:proofErr w:type="spellStart"/>
      <w:r>
        <w:t>ким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законских</w:t>
      </w:r>
      <w:proofErr w:type="spellEnd"/>
      <w:r>
        <w:t xml:space="preserve"> </w:t>
      </w:r>
      <w:proofErr w:type="spellStart"/>
      <w:r>
        <w:t>рокова</w:t>
      </w:r>
      <w:proofErr w:type="spellEnd"/>
      <w:r>
        <w:t xml:space="preserve"> и </w:t>
      </w:r>
      <w:proofErr w:type="spellStart"/>
      <w:r>
        <w:t>правоснажности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закључити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,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произвођачку</w:t>
      </w:r>
      <w:proofErr w:type="spellEnd"/>
      <w:r>
        <w:t xml:space="preserve"> </w:t>
      </w:r>
      <w:proofErr w:type="spellStart"/>
      <w:r>
        <w:t>декларацију</w:t>
      </w:r>
      <w:proofErr w:type="spellEnd"/>
      <w:r>
        <w:t xml:space="preserve">, </w:t>
      </w:r>
      <w:proofErr w:type="spellStart"/>
      <w:r>
        <w:t>ко</w:t>
      </w:r>
      <w:r>
        <w:t>ја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, </w:t>
      </w:r>
      <w:proofErr w:type="spellStart"/>
      <w:r>
        <w:t>тип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, </w:t>
      </w:r>
      <w:proofErr w:type="spellStart"/>
      <w:r>
        <w:t>каталошки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произвођача</w:t>
      </w:r>
      <w:proofErr w:type="spellEnd"/>
      <w:r>
        <w:t xml:space="preserve">, </w:t>
      </w:r>
      <w:proofErr w:type="spellStart"/>
      <w:r>
        <w:t>земљу</w:t>
      </w:r>
      <w:proofErr w:type="spellEnd"/>
      <w:r>
        <w:t xml:space="preserve"> </w:t>
      </w:r>
      <w:proofErr w:type="spellStart"/>
      <w:r>
        <w:t>порекла</w:t>
      </w:r>
      <w:proofErr w:type="spellEnd"/>
      <w:r>
        <w:t xml:space="preserve"> и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производње</w:t>
      </w:r>
      <w:proofErr w:type="spellEnd"/>
      <w:r>
        <w:t xml:space="preserve">.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изабраног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изјасни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произвођач</w:t>
      </w:r>
      <w:proofErr w:type="spellEnd"/>
      <w:r>
        <w:t xml:space="preserve"> </w:t>
      </w:r>
      <w:proofErr w:type="spellStart"/>
      <w:r>
        <w:t>потврђује</w:t>
      </w:r>
      <w:proofErr w:type="spellEnd"/>
      <w:r>
        <w:t xml:space="preserve"> </w:t>
      </w:r>
      <w:proofErr w:type="spellStart"/>
      <w:r>
        <w:t>кв</w:t>
      </w:r>
      <w:r>
        <w:t>алитет</w:t>
      </w:r>
      <w:proofErr w:type="spellEnd"/>
      <w:r>
        <w:t xml:space="preserve"> </w:t>
      </w:r>
      <w:proofErr w:type="spellStart"/>
      <w:r>
        <w:t>свог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и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испитивање</w:t>
      </w:r>
      <w:proofErr w:type="spellEnd"/>
      <w:r>
        <w:t xml:space="preserve"> </w:t>
      </w:r>
      <w:proofErr w:type="spellStart"/>
      <w:r>
        <w:t>статистички</w:t>
      </w:r>
      <w:proofErr w:type="spellEnd"/>
      <w:r>
        <w:t xml:space="preserve"> </w:t>
      </w:r>
      <w:proofErr w:type="spellStart"/>
      <w:r>
        <w:t>репрезентативних</w:t>
      </w:r>
      <w:proofErr w:type="spellEnd"/>
      <w:r>
        <w:t xml:space="preserve"> </w:t>
      </w:r>
      <w:proofErr w:type="spellStart"/>
      <w:r>
        <w:t>узорака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набавке.У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спроведе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</w:t>
      </w:r>
      <w:proofErr w:type="spellStart"/>
      <w:r>
        <w:t>саобразности</w:t>
      </w:r>
      <w:proofErr w:type="spellEnd"/>
      <w:r>
        <w:t xml:space="preserve"> </w:t>
      </w:r>
      <w:proofErr w:type="spellStart"/>
      <w:r>
        <w:t>испоручених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произвођ</w:t>
      </w:r>
      <w:r>
        <w:t>ачком</w:t>
      </w:r>
      <w:proofErr w:type="spellEnd"/>
      <w:r>
        <w:t xml:space="preserve"> </w:t>
      </w:r>
      <w:proofErr w:type="spellStart"/>
      <w:r>
        <w:t>декларацијом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акредитоване</w:t>
      </w:r>
      <w:proofErr w:type="spellEnd"/>
      <w:r>
        <w:t xml:space="preserve"> </w:t>
      </w:r>
      <w:proofErr w:type="spellStart"/>
      <w:r>
        <w:t>лабораторије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компетентне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.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контролом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експлоатације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одступање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декларисаног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, 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надокнаде</w:t>
      </w:r>
      <w:proofErr w:type="spellEnd"/>
      <w:r>
        <w:t xml:space="preserve"> </w:t>
      </w:r>
      <w:proofErr w:type="spellStart"/>
      <w:r>
        <w:t>отклони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недостатке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надокнади</w:t>
      </w:r>
      <w:proofErr w:type="spellEnd"/>
      <w:r>
        <w:t xml:space="preserve"> </w:t>
      </w:r>
      <w:proofErr w:type="spellStart"/>
      <w:r>
        <w:t>евентуално</w:t>
      </w:r>
      <w:proofErr w:type="spellEnd"/>
      <w:r>
        <w:t xml:space="preserve"> </w:t>
      </w:r>
      <w:proofErr w:type="spellStart"/>
      <w:r>
        <w:t>причињену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наручиоцу</w:t>
      </w:r>
      <w:proofErr w:type="spellEnd"/>
      <w:r>
        <w:t>.</w:t>
      </w:r>
      <w:proofErr w:type="gram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обезбеђивања</w:t>
      </w:r>
      <w:proofErr w:type="spellEnd"/>
      <w:r>
        <w:t xml:space="preserve"> </w:t>
      </w:r>
      <w:proofErr w:type="spellStart"/>
      <w:r>
        <w:t>захтеваног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прецизно</w:t>
      </w:r>
      <w:proofErr w:type="spellEnd"/>
      <w:r>
        <w:t xml:space="preserve"> </w:t>
      </w:r>
      <w:proofErr w:type="spellStart"/>
      <w:r>
        <w:t>дефинисан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 и </w:t>
      </w:r>
      <w:proofErr w:type="spellStart"/>
      <w:r>
        <w:t>једино</w:t>
      </w:r>
      <w:proofErr w:type="spellEnd"/>
      <w:r>
        <w:t xml:space="preserve"> </w:t>
      </w:r>
      <w:proofErr w:type="spellStart"/>
      <w:r>
        <w:t>исправно</w:t>
      </w:r>
      <w:proofErr w:type="spellEnd"/>
      <w:r>
        <w:t xml:space="preserve"> и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аспекта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свега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произилази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</w:t>
      </w:r>
      <w:r>
        <w:t>отпуности</w:t>
      </w:r>
      <w:proofErr w:type="spellEnd"/>
      <w:r>
        <w:t xml:space="preserve"> </w:t>
      </w:r>
      <w:proofErr w:type="spellStart"/>
      <w:r>
        <w:rPr>
          <w:b/>
        </w:rPr>
        <w:t>неосновано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непотребно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у </w:t>
      </w:r>
      <w:proofErr w:type="spellStart"/>
      <w:r>
        <w:rPr>
          <w:u w:val="single"/>
        </w:rPr>
        <w:t>Обрасцу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понуде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страни</w:t>
      </w:r>
      <w:proofErr w:type="spellEnd"/>
      <w:r>
        <w:rPr>
          <w:u w:val="single"/>
        </w:rPr>
        <w:t xml:space="preserve"> 17 </w:t>
      </w:r>
      <w:proofErr w:type="spellStart"/>
      <w:r>
        <w:rPr>
          <w:u w:val="single"/>
        </w:rPr>
        <w:t>конкурсне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документације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наводи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који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је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гарантни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период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понуђених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добара</w:t>
      </w:r>
      <w:proofErr w:type="spellEnd"/>
      <w:r>
        <w:rPr>
          <w:u w:val="single"/>
        </w:rPr>
        <w:t xml:space="preserve"> (</w:t>
      </w:r>
      <w:proofErr w:type="spellStart"/>
      <w:r>
        <w:rPr>
          <w:u w:val="single"/>
        </w:rPr>
        <w:t>не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краћи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од</w:t>
      </w:r>
      <w:proofErr w:type="spellEnd"/>
      <w:r>
        <w:rPr>
          <w:u w:val="single"/>
        </w:rPr>
        <w:t xml:space="preserve"> 6 </w:t>
      </w:r>
      <w:proofErr w:type="spellStart"/>
      <w:r>
        <w:rPr>
          <w:u w:val="single"/>
        </w:rPr>
        <w:t>месеци</w:t>
      </w:r>
      <w:proofErr w:type="spellEnd"/>
      <w:r>
        <w:rPr>
          <w:u w:val="single"/>
        </w:rPr>
        <w:t xml:space="preserve">), </w:t>
      </w:r>
      <w:proofErr w:type="spellStart"/>
      <w:r>
        <w:t>као</w:t>
      </w:r>
      <w:proofErr w:type="spellEnd"/>
      <w:r>
        <w:t xml:space="preserve"> и у </w:t>
      </w:r>
      <w:proofErr w:type="spellStart"/>
      <w:r>
        <w:t>члану</w:t>
      </w:r>
      <w:proofErr w:type="spellEnd"/>
      <w:r>
        <w:t xml:space="preserve"> 10. </w:t>
      </w:r>
      <w:proofErr w:type="spellStart"/>
      <w:proofErr w:type="gramStart"/>
      <w:r>
        <w:t>Модела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стога</w:t>
      </w:r>
      <w:proofErr w:type="spellEnd"/>
      <w:r>
        <w:t xml:space="preserve"> </w:t>
      </w:r>
      <w:proofErr w:type="spellStart"/>
      <w:r>
        <w:t>предлажемо</w:t>
      </w:r>
      <w:proofErr w:type="spellEnd"/>
      <w:r>
        <w:t xml:space="preserve"> </w:t>
      </w:r>
      <w:proofErr w:type="spellStart"/>
      <w:r>
        <w:t>наручиоцу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избрише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обрас</w:t>
      </w:r>
      <w:r>
        <w:t>ца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и </w:t>
      </w:r>
      <w:proofErr w:type="spellStart"/>
      <w:r>
        <w:t>модела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у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наводити</w:t>
      </w:r>
      <w:proofErr w:type="spellEnd"/>
      <w:r>
        <w:t xml:space="preserve"> </w:t>
      </w:r>
      <w:proofErr w:type="spellStart"/>
      <w:r>
        <w:t>гарантни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>.</w:t>
      </w:r>
      <w:proofErr w:type="gramEnd"/>
    </w:p>
    <w:p w:rsidR="00BB0FB7" w:rsidRDefault="00966F3B">
      <w:pPr>
        <w:pStyle w:val="Textbody"/>
        <w:jc w:val="both"/>
      </w:pPr>
      <w:proofErr w:type="spellStart"/>
      <w:proofErr w:type="gramStart"/>
      <w:r>
        <w:t>Поред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остане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своме</w:t>
      </w:r>
      <w:proofErr w:type="spellEnd"/>
      <w:r>
        <w:t xml:space="preserve">, </w:t>
      </w:r>
      <w:proofErr w:type="spellStart"/>
      <w:r>
        <w:rPr>
          <w:b/>
        </w:rPr>
        <w:t>постављамо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питање</w:t>
      </w:r>
      <w:proofErr w:type="spellEnd"/>
      <w: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начин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понуђачи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гаранцију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лож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уље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налази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резервоару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наручиоца</w:t>
      </w:r>
      <w:proofErr w:type="spellEnd"/>
      <w:r>
        <w:t>?</w:t>
      </w:r>
      <w:proofErr w:type="gramEnd"/>
    </w:p>
    <w:p w:rsidR="00BB0FB7" w:rsidRDefault="00966F3B">
      <w:pPr>
        <w:pStyle w:val="Textbody"/>
        <w:jc w:val="both"/>
      </w:pPr>
      <w:r>
        <w:t xml:space="preserve">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, </w:t>
      </w:r>
      <w:proofErr w:type="spellStart"/>
      <w:r>
        <w:t>пр</w:t>
      </w:r>
      <w:r>
        <w:t>едлажемо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измени</w:t>
      </w:r>
      <w:proofErr w:type="spellEnd"/>
      <w:r>
        <w:t xml:space="preserve"> </w:t>
      </w:r>
      <w:proofErr w:type="spellStart"/>
      <w:r>
        <w:t>конкурсну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обрасца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и </w:t>
      </w:r>
      <w:proofErr w:type="spellStart"/>
      <w:r>
        <w:t>модела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уклонити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у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унети</w:t>
      </w:r>
      <w:proofErr w:type="spellEnd"/>
      <w:r>
        <w:t xml:space="preserve"> </w:t>
      </w: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беспредметан</w:t>
      </w:r>
      <w:proofErr w:type="spellEnd"/>
      <w:r>
        <w:t xml:space="preserve">, а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, у </w:t>
      </w:r>
      <w:proofErr w:type="spellStart"/>
      <w:r>
        <w:t>модел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преписати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о </w:t>
      </w:r>
      <w:proofErr w:type="spellStart"/>
      <w:r>
        <w:t>гарантном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контроле</w:t>
      </w:r>
      <w:proofErr w:type="spellEnd"/>
      <w:r>
        <w:t xml:space="preserve"> и </w:t>
      </w:r>
      <w:proofErr w:type="spellStart"/>
      <w:r>
        <w:t>обезбеђивања</w:t>
      </w:r>
      <w:proofErr w:type="spellEnd"/>
      <w:r>
        <w:t xml:space="preserve"> </w:t>
      </w:r>
      <w:proofErr w:type="spellStart"/>
      <w:r>
        <w:t>гаранције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7 и 12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</w:p>
    <w:p w:rsidR="00BB0FB7" w:rsidRDefault="00BB0FB7">
      <w:pPr>
        <w:pStyle w:val="Textbody"/>
        <w:jc w:val="both"/>
      </w:pPr>
    </w:p>
    <w:p w:rsidR="00BB0FB7" w:rsidRDefault="00966F3B">
      <w:pPr>
        <w:pStyle w:val="Textbody"/>
        <w:jc w:val="both"/>
        <w:rPr>
          <w:b/>
          <w:bCs/>
        </w:rPr>
      </w:pPr>
      <w:proofErr w:type="spellStart"/>
      <w:r>
        <w:rPr>
          <w:b/>
          <w:bCs/>
        </w:rPr>
        <w:t>Одговор</w:t>
      </w:r>
      <w:proofErr w:type="spellEnd"/>
      <w:r>
        <w:rPr>
          <w:b/>
          <w:bCs/>
        </w:rPr>
        <w:t>:</w:t>
      </w:r>
    </w:p>
    <w:p w:rsidR="00BB0FB7" w:rsidRDefault="00966F3B">
      <w:pPr>
        <w:pStyle w:val="Textbody"/>
        <w:jc w:val="both"/>
      </w:pPr>
      <w:proofErr w:type="spellStart"/>
      <w:r>
        <w:t>Разматрањем</w:t>
      </w:r>
      <w:proofErr w:type="spellEnd"/>
      <w:r>
        <w:t xml:space="preserve"> </w:t>
      </w:r>
      <w:proofErr w:type="spellStart"/>
      <w:r>
        <w:t>постављеног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proofErr w:type="gramStart"/>
      <w:r>
        <w:t>усвојила</w:t>
      </w:r>
      <w:proofErr w:type="spellEnd"/>
      <w:r>
        <w:t xml:space="preserve">  </w:t>
      </w:r>
      <w:proofErr w:type="spellStart"/>
      <w:r>
        <w:t>примедбе</w:t>
      </w:r>
      <w:proofErr w:type="spellEnd"/>
      <w:proofErr w:type="gramEnd"/>
      <w:r>
        <w:t xml:space="preserve"> </w:t>
      </w:r>
      <w:proofErr w:type="spellStart"/>
      <w:r>
        <w:t>потенцијалног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ЈНМВ бр:1/2014 </w:t>
      </w:r>
      <w:proofErr w:type="spellStart"/>
      <w:r>
        <w:t>добара</w:t>
      </w:r>
      <w:proofErr w:type="spellEnd"/>
      <w:r>
        <w:t xml:space="preserve"> –</w:t>
      </w:r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уља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ложење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грејања</w:t>
      </w:r>
      <w:proofErr w:type="spellEnd"/>
      <w: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lastRenderedPageBreak/>
        <w:t>установе</w:t>
      </w:r>
      <w:proofErr w:type="spellEnd"/>
      <w:r>
        <w:t xml:space="preserve"> “</w:t>
      </w:r>
      <w:proofErr w:type="spellStart"/>
      <w:r>
        <w:t>Цветић</w:t>
      </w:r>
      <w:proofErr w:type="spellEnd"/>
      <w:r>
        <w:t xml:space="preserve">” у </w:t>
      </w:r>
      <w:proofErr w:type="spellStart"/>
      <w:r>
        <w:t>Книћу</w:t>
      </w:r>
      <w:proofErr w:type="spellEnd"/>
      <w:r>
        <w:t xml:space="preserve"> у </w:t>
      </w:r>
      <w:proofErr w:type="spellStart"/>
      <w:r>
        <w:t>вази</w:t>
      </w:r>
      <w:proofErr w:type="spellEnd"/>
      <w:r>
        <w:t xml:space="preserve"> </w:t>
      </w:r>
      <w:proofErr w:type="spellStart"/>
      <w:r>
        <w:t>гарантног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:rsidR="00BB0FB7" w:rsidRDefault="00966F3B">
      <w:pPr>
        <w:pStyle w:val="Textbody"/>
        <w:numPr>
          <w:ilvl w:val="0"/>
          <w:numId w:val="1"/>
        </w:numPr>
        <w:jc w:val="both"/>
      </w:pPr>
      <w:r>
        <w:t xml:space="preserve">у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17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брише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гарантни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>;</w:t>
      </w:r>
    </w:p>
    <w:p w:rsidR="00BB0FB7" w:rsidRDefault="00966F3B">
      <w:pPr>
        <w:pStyle w:val="Textbody"/>
        <w:numPr>
          <w:ilvl w:val="0"/>
          <w:numId w:val="1"/>
        </w:numPr>
        <w:jc w:val="both"/>
      </w:pPr>
      <w:proofErr w:type="gramStart"/>
      <w:r>
        <w:t>у</w:t>
      </w:r>
      <w:proofErr w:type="gramEnd"/>
      <w:r>
        <w:t xml:space="preserve"> </w:t>
      </w:r>
      <w:proofErr w:type="spellStart"/>
      <w:r>
        <w:t>Моделу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</w:t>
      </w:r>
      <w:r>
        <w:t>абавку</w:t>
      </w:r>
      <w:proofErr w:type="spellEnd"/>
      <w:r>
        <w:t xml:space="preserve"> </w:t>
      </w:r>
      <w:proofErr w:type="spellStart"/>
      <w:r>
        <w:t>уља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ложење</w:t>
      </w:r>
      <w:proofErr w:type="spellEnd"/>
      <w:r>
        <w:t xml:space="preserve"> – </w:t>
      </w:r>
      <w:proofErr w:type="spellStart"/>
      <w:r>
        <w:t>гасно</w:t>
      </w:r>
      <w:proofErr w:type="spellEnd"/>
      <w:r>
        <w:t xml:space="preserve"> </w:t>
      </w:r>
      <w:proofErr w:type="spellStart"/>
      <w:r>
        <w:t>уље</w:t>
      </w:r>
      <w:proofErr w:type="spellEnd"/>
      <w:r>
        <w:t xml:space="preserve"> </w:t>
      </w:r>
      <w:proofErr w:type="spellStart"/>
      <w:r>
        <w:t>екстра</w:t>
      </w:r>
      <w:proofErr w:type="spellEnd"/>
      <w:r>
        <w:t xml:space="preserve"> </w:t>
      </w:r>
      <w:proofErr w:type="spellStart"/>
      <w:r>
        <w:t>лако</w:t>
      </w:r>
      <w:proofErr w:type="spellEnd"/>
      <w:r>
        <w:t xml:space="preserve"> </w:t>
      </w:r>
      <w:proofErr w:type="spellStart"/>
      <w:r>
        <w:t>евро</w:t>
      </w:r>
      <w:proofErr w:type="spellEnd"/>
      <w:r>
        <w:t xml:space="preserve"> ЕЛ, ЈНМВ број1/2014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20, </w:t>
      </w:r>
      <w:proofErr w:type="spellStart"/>
      <w:r>
        <w:t>брише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10.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гарантни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>.</w:t>
      </w:r>
    </w:p>
    <w:p w:rsidR="00BB0FB7" w:rsidRDefault="00966F3B">
      <w:pPr>
        <w:pStyle w:val="Textbody"/>
        <w:jc w:val="both"/>
      </w:pPr>
      <w:proofErr w:type="gramStart"/>
      <w:r>
        <w:t xml:space="preserve">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13.</w:t>
      </w:r>
      <w:proofErr w:type="gramEnd"/>
      <w:r>
        <w:t xml:space="preserve"> </w:t>
      </w:r>
      <w:proofErr w:type="spellStart"/>
      <w:r>
        <w:t>Модела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прилози</w:t>
      </w:r>
      <w:proofErr w:type="spellEnd"/>
      <w:r>
        <w:t xml:space="preserve"> и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делови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: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испоручиоца</w:t>
      </w:r>
      <w:proofErr w:type="spellEnd"/>
      <w:r>
        <w:t xml:space="preserve">, </w:t>
      </w:r>
      <w:proofErr w:type="spellStart"/>
      <w:r>
        <w:t>техничка</w:t>
      </w:r>
      <w:proofErr w:type="spellEnd"/>
      <w:r>
        <w:t xml:space="preserve"> </w:t>
      </w:r>
      <w:proofErr w:type="spellStart"/>
      <w:r>
        <w:t>спецификација</w:t>
      </w:r>
      <w:proofErr w:type="spellEnd"/>
      <w:r>
        <w:t xml:space="preserve"> и </w:t>
      </w: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, у </w:t>
      </w:r>
      <w:proofErr w:type="spellStart"/>
      <w:r>
        <w:t>Модел</w:t>
      </w:r>
      <w:proofErr w:type="spellEnd"/>
      <w:r>
        <w:t xml:space="preserve"> </w:t>
      </w:r>
      <w:proofErr w:type="spellStart"/>
      <w:proofErr w:type="gramStart"/>
      <w:r>
        <w:t>уговора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неће</w:t>
      </w:r>
      <w:proofErr w:type="spellEnd"/>
      <w:r>
        <w:t xml:space="preserve">  </w:t>
      </w:r>
      <w:proofErr w:type="spellStart"/>
      <w:r>
        <w:t>додавати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о </w:t>
      </w:r>
      <w:proofErr w:type="spellStart"/>
      <w:r>
        <w:t>гарантном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контроле</w:t>
      </w:r>
      <w:proofErr w:type="spellEnd"/>
      <w:r>
        <w:t xml:space="preserve"> и </w:t>
      </w:r>
      <w:proofErr w:type="spellStart"/>
      <w:r>
        <w:t>обезбеђивања</w:t>
      </w:r>
      <w:proofErr w:type="spellEnd"/>
      <w:r>
        <w:t xml:space="preserve"> </w:t>
      </w:r>
      <w:proofErr w:type="spellStart"/>
      <w:r>
        <w:t>гаранције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7 и 12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</w:p>
    <w:p w:rsidR="00BB0FB7" w:rsidRDefault="00BB0FB7">
      <w:pPr>
        <w:pStyle w:val="Textbody"/>
        <w:jc w:val="both"/>
      </w:pPr>
    </w:p>
    <w:p w:rsidR="00BB0FB7" w:rsidRDefault="00BB0FB7">
      <w:pPr>
        <w:pStyle w:val="Textbody"/>
        <w:jc w:val="both"/>
      </w:pPr>
    </w:p>
    <w:p w:rsidR="00BB0FB7" w:rsidRDefault="00BB0FB7">
      <w:pPr>
        <w:pStyle w:val="Standard"/>
        <w:jc w:val="both"/>
      </w:pPr>
    </w:p>
    <w:p w:rsidR="00BB0FB7" w:rsidRDefault="00BB0FB7">
      <w:pPr>
        <w:pStyle w:val="Standard"/>
        <w:jc w:val="both"/>
      </w:pPr>
    </w:p>
    <w:p w:rsidR="00BB0FB7" w:rsidRDefault="00BB0FB7">
      <w:pPr>
        <w:pStyle w:val="Standard"/>
        <w:jc w:val="both"/>
      </w:pPr>
    </w:p>
    <w:p w:rsidR="00BB0FB7" w:rsidRDefault="00BB0FB7">
      <w:pPr>
        <w:pStyle w:val="Standard"/>
      </w:pPr>
    </w:p>
    <w:p w:rsidR="00BB0FB7" w:rsidRDefault="00BB0FB7">
      <w:pPr>
        <w:pStyle w:val="Standard"/>
        <w:rPr>
          <w:b/>
          <w:bCs/>
        </w:rPr>
      </w:pPr>
    </w:p>
    <w:p w:rsidR="00BB0FB7" w:rsidRDefault="00966F3B">
      <w:pPr>
        <w:pStyle w:val="Standard"/>
        <w:rPr>
          <w:b/>
          <w:bCs/>
        </w:rPr>
      </w:pPr>
      <w:r>
        <w:rPr>
          <w:b/>
          <w:bCs/>
        </w:rPr>
        <w:t xml:space="preserve">                       </w:t>
      </w:r>
      <w:r>
        <w:rPr>
          <w:b/>
          <w:bCs/>
        </w:rPr>
        <w:t xml:space="preserve">                                                                            КОМИСИЈА</w:t>
      </w:r>
    </w:p>
    <w:p w:rsidR="00BB0FB7" w:rsidRDefault="00966F3B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спровођење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поступка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вредности</w:t>
      </w:r>
      <w:proofErr w:type="spellEnd"/>
    </w:p>
    <w:p w:rsidR="00BB0FB7" w:rsidRDefault="00966F3B" w:rsidP="005F035E">
      <w:pPr>
        <w:pStyle w:val="Standard"/>
      </w:pPr>
      <w:r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       </w:t>
      </w:r>
      <w:bookmarkStart w:id="0" w:name="_GoBack"/>
      <w:bookmarkEnd w:id="0"/>
    </w:p>
    <w:sectPr w:rsidR="00BB0FB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3B" w:rsidRDefault="00966F3B">
      <w:r>
        <w:separator/>
      </w:r>
    </w:p>
  </w:endnote>
  <w:endnote w:type="continuationSeparator" w:id="0">
    <w:p w:rsidR="00966F3B" w:rsidRDefault="0096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3B" w:rsidRDefault="00966F3B">
      <w:r>
        <w:rPr>
          <w:color w:val="000000"/>
        </w:rPr>
        <w:separator/>
      </w:r>
    </w:p>
  </w:footnote>
  <w:footnote w:type="continuationSeparator" w:id="0">
    <w:p w:rsidR="00966F3B" w:rsidRDefault="00966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4C45"/>
    <w:multiLevelType w:val="multilevel"/>
    <w:tmpl w:val="5AC6DCC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0FB7"/>
    <w:rsid w:val="00392ADE"/>
    <w:rsid w:val="005F035E"/>
    <w:rsid w:val="00966F3B"/>
    <w:rsid w:val="00B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2014-03-06T13:12:00Z</cp:lastPrinted>
  <dcterms:created xsi:type="dcterms:W3CDTF">2014-03-07T07:46:00Z</dcterms:created>
  <dcterms:modified xsi:type="dcterms:W3CDTF">2014-03-07T07:48:00Z</dcterms:modified>
</cp:coreProperties>
</file>